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E7A9" w14:textId="77777777" w:rsidR="00F14E69" w:rsidRDefault="00000000">
      <w:pPr>
        <w:shd w:val="solid" w:color="FFFFFF" w:fill="auto"/>
        <w:spacing w:after="0" w:line="240" w:lineRule="auto"/>
        <w:jc w:val="center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>ПОЛОЖЕНИЕ</w:t>
      </w:r>
    </w:p>
    <w:p w14:paraId="3034F432" w14:textId="77777777" w:rsidR="00F14E69" w:rsidRDefault="00000000">
      <w:pPr>
        <w:shd w:val="solid" w:color="FFFFFF" w:fill="auto"/>
        <w:spacing w:after="0" w:line="240" w:lineRule="auto"/>
        <w:jc w:val="center"/>
        <w:rPr>
          <w:rFonts w:asciiTheme="majorHAnsi" w:eastAsia="Times New Roman" w:hAnsiTheme="majorHAnsi"/>
          <w:b/>
          <w:bCs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 xml:space="preserve">О </w:t>
      </w:r>
      <w:proofErr w:type="spellStart"/>
      <w:r>
        <w:rPr>
          <w:rFonts w:asciiTheme="majorHAnsi" w:eastAsia="Times New Roman" w:hAnsiTheme="majorHAnsi"/>
          <w:b/>
          <w:bCs/>
          <w:color w:val="000000"/>
          <w:sz w:val="22"/>
        </w:rPr>
        <w:t>Медиакубке</w:t>
      </w:r>
      <w:proofErr w:type="spellEnd"/>
      <w:r>
        <w:rPr>
          <w:rFonts w:asciiTheme="majorHAnsi" w:eastAsia="Times New Roman" w:hAnsiTheme="majorHAnsi"/>
          <w:b/>
          <w:bCs/>
          <w:color w:val="000000"/>
          <w:sz w:val="22"/>
        </w:rPr>
        <w:t xml:space="preserve"> </w:t>
      </w:r>
      <w:proofErr w:type="spellStart"/>
      <w:r>
        <w:rPr>
          <w:rFonts w:asciiTheme="majorHAnsi" w:eastAsia="Times New Roman" w:hAnsiTheme="majorHAnsi"/>
          <w:b/>
          <w:bCs/>
          <w:color w:val="000000"/>
          <w:sz w:val="22"/>
        </w:rPr>
        <w:t>Сибирь.ПРО</w:t>
      </w:r>
      <w:proofErr w:type="spellEnd"/>
      <w:r>
        <w:rPr>
          <w:rFonts w:asciiTheme="majorHAnsi" w:eastAsia="Times New Roman" w:hAnsiTheme="majorHAnsi"/>
          <w:b/>
          <w:bCs/>
          <w:color w:val="000000"/>
          <w:sz w:val="22"/>
        </w:rPr>
        <w:t xml:space="preserve"> 2026</w:t>
      </w:r>
    </w:p>
    <w:p w14:paraId="7A88E5AC" w14:textId="77777777" w:rsidR="00F14E69" w:rsidRDefault="00F14E69">
      <w:pPr>
        <w:shd w:val="solid" w:color="FFFFFF" w:fill="auto"/>
        <w:spacing w:after="0" w:line="240" w:lineRule="auto"/>
        <w:jc w:val="center"/>
        <w:rPr>
          <w:rFonts w:asciiTheme="majorHAnsi" w:eastAsia="Times New Roman" w:hAnsiTheme="majorHAnsi"/>
          <w:color w:val="000000"/>
          <w:sz w:val="22"/>
        </w:rPr>
      </w:pPr>
    </w:p>
    <w:p w14:paraId="70DFEA92" w14:textId="77777777" w:rsidR="00F14E69" w:rsidRDefault="00000000">
      <w:pPr>
        <w:shd w:val="solid" w:color="FFFFFF" w:fill="auto"/>
        <w:spacing w:after="0" w:line="0" w:lineRule="atLeast"/>
        <w:jc w:val="center"/>
        <w:rPr>
          <w:rFonts w:asciiTheme="majorHAnsi" w:eastAsia="Times New Roman" w:hAnsiTheme="majorHAnsi"/>
          <w:b/>
          <w:bCs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 xml:space="preserve">1. Организаторы </w:t>
      </w:r>
      <w:proofErr w:type="spellStart"/>
      <w:r>
        <w:rPr>
          <w:rFonts w:asciiTheme="majorHAnsi" w:eastAsia="Times New Roman" w:hAnsiTheme="majorHAnsi"/>
          <w:b/>
          <w:bCs/>
          <w:color w:val="000000"/>
          <w:sz w:val="22"/>
        </w:rPr>
        <w:t>Медиакубка</w:t>
      </w:r>
      <w:proofErr w:type="spellEnd"/>
    </w:p>
    <w:p w14:paraId="5936E33D" w14:textId="0F6144C4" w:rsidR="00F14E69" w:rsidRPr="00041F1D" w:rsidRDefault="00000000">
      <w:pPr>
        <w:shd w:val="solid" w:color="FFFFFF" w:fill="auto"/>
        <w:spacing w:after="0" w:line="0" w:lineRule="atLeast"/>
        <w:ind w:firstLine="708"/>
        <w:jc w:val="both"/>
        <w:rPr>
          <w:rFonts w:asciiTheme="majorHAnsi" w:hAnsiTheme="majorHAnsi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>Общество с ограниченной ответственностью «РКЦ Радио» (ООО «РКЦ Радио»)</w:t>
      </w:r>
      <w:r w:rsidR="0094201D">
        <w:rPr>
          <w:rFonts w:asciiTheme="majorHAnsi" w:eastAsia="Times New Roman" w:hAnsiTheme="majorHAnsi"/>
          <w:color w:val="000000"/>
          <w:sz w:val="22"/>
        </w:rPr>
        <w:t>.</w:t>
      </w:r>
      <w:r>
        <w:rPr>
          <w:rFonts w:asciiTheme="majorHAnsi" w:eastAsia="Times New Roman" w:hAnsiTheme="majorHAnsi"/>
          <w:color w:val="000000"/>
          <w:sz w:val="22"/>
        </w:rPr>
        <w:t xml:space="preserve"> Юридический адрес</w:t>
      </w:r>
      <w:r>
        <w:rPr>
          <w:rFonts w:asciiTheme="majorHAnsi" w:hAnsiTheme="majorHAnsi"/>
          <w:sz w:val="22"/>
        </w:rPr>
        <w:t>: 630048, г. Новосибирск, ул. Римского-Корсакова, д. 9.</w:t>
      </w:r>
    </w:p>
    <w:p w14:paraId="50C96927" w14:textId="2197CE19" w:rsidR="00041F1D" w:rsidRPr="00041F1D" w:rsidRDefault="00041F1D" w:rsidP="00041F1D">
      <w:pPr>
        <w:pStyle w:val="a8"/>
        <w:ind w:firstLine="708"/>
        <w:rPr>
          <w:rFonts w:asciiTheme="majorHAnsi" w:hAnsiTheme="majorHAnsi"/>
          <w:color w:val="0F1115"/>
        </w:rPr>
      </w:pPr>
      <w:r w:rsidRPr="00041F1D">
        <w:rPr>
          <w:rFonts w:asciiTheme="majorHAnsi" w:hAnsiTheme="majorHAnsi"/>
          <w:bCs/>
          <w:color w:val="0F1115"/>
        </w:rPr>
        <w:t>Филиал ВГТРК ГТРК «Новосибирск»</w:t>
      </w:r>
      <w:r w:rsidR="0094201D">
        <w:rPr>
          <w:rFonts w:asciiTheme="majorHAnsi" w:hAnsiTheme="majorHAnsi"/>
          <w:color w:val="0F1115"/>
        </w:rPr>
        <w:t xml:space="preserve">. </w:t>
      </w:r>
      <w:r w:rsidR="0094201D">
        <w:rPr>
          <w:rFonts w:asciiTheme="majorHAnsi" w:eastAsia="Times New Roman" w:hAnsiTheme="majorHAnsi"/>
          <w:color w:val="000000"/>
        </w:rPr>
        <w:t>Юридический адрес</w:t>
      </w:r>
      <w:r w:rsidR="0094201D">
        <w:rPr>
          <w:rFonts w:asciiTheme="majorHAnsi" w:hAnsiTheme="majorHAnsi"/>
        </w:rPr>
        <w:t>:</w:t>
      </w:r>
      <w:r w:rsidRPr="00041F1D">
        <w:rPr>
          <w:rFonts w:asciiTheme="majorHAnsi" w:hAnsiTheme="majorHAnsi"/>
          <w:color w:val="0F1115"/>
        </w:rPr>
        <w:t xml:space="preserve"> 630048, г. Новосибирск, ул. </w:t>
      </w:r>
      <w:proofErr w:type="spellStart"/>
      <w:r w:rsidRPr="00041F1D">
        <w:rPr>
          <w:rFonts w:asciiTheme="majorHAnsi" w:hAnsiTheme="majorHAnsi"/>
          <w:color w:val="0F1115"/>
        </w:rPr>
        <w:t>Вертковская</w:t>
      </w:r>
      <w:proofErr w:type="spellEnd"/>
      <w:r w:rsidRPr="00041F1D">
        <w:rPr>
          <w:rFonts w:asciiTheme="majorHAnsi" w:hAnsiTheme="majorHAnsi"/>
          <w:color w:val="0F1115"/>
        </w:rPr>
        <w:t>, 10)</w:t>
      </w:r>
    </w:p>
    <w:p w14:paraId="29B89346" w14:textId="77777777" w:rsidR="00F14E69" w:rsidRDefault="00F14E69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</w:p>
    <w:p w14:paraId="28F69E6D" w14:textId="77777777" w:rsidR="00F14E69" w:rsidRDefault="00000000">
      <w:pPr>
        <w:shd w:val="solid" w:color="FFFFFF" w:fill="auto"/>
        <w:spacing w:after="0" w:line="240" w:lineRule="auto"/>
        <w:jc w:val="center"/>
        <w:rPr>
          <w:rFonts w:asciiTheme="majorHAnsi" w:eastAsia="Times New Roman" w:hAnsiTheme="majorHAnsi"/>
          <w:b/>
          <w:bCs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 xml:space="preserve">2. Концепция, цели и задачи проведения </w:t>
      </w:r>
      <w:proofErr w:type="spellStart"/>
      <w:r>
        <w:rPr>
          <w:rFonts w:asciiTheme="majorHAnsi" w:eastAsia="Times New Roman" w:hAnsiTheme="majorHAnsi"/>
          <w:b/>
          <w:bCs/>
          <w:color w:val="000000"/>
          <w:sz w:val="22"/>
        </w:rPr>
        <w:t>Медиакубка</w:t>
      </w:r>
      <w:proofErr w:type="spellEnd"/>
    </w:p>
    <w:p w14:paraId="182885B4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b/>
          <w:color w:val="000000"/>
          <w:sz w:val="22"/>
        </w:rPr>
        <w:t>2.1. Концепция:</w:t>
      </w:r>
    </w:p>
    <w:p w14:paraId="659E1684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proofErr w:type="spellStart"/>
      <w:r>
        <w:rPr>
          <w:rFonts w:asciiTheme="majorHAnsi" w:eastAsia="Times New Roman" w:hAnsiTheme="majorHAnsi"/>
          <w:color w:val="000000"/>
          <w:sz w:val="22"/>
        </w:rPr>
        <w:t>Медиакубок</w:t>
      </w:r>
      <w:proofErr w:type="spellEnd"/>
      <w:r>
        <w:rPr>
          <w:rFonts w:asciiTheme="majorHAnsi" w:eastAsia="Times New Roman" w:hAnsiTheme="majorHAnsi"/>
          <w:color w:val="000000"/>
          <w:sz w:val="22"/>
        </w:rPr>
        <w:t xml:space="preserve"> </w:t>
      </w:r>
      <w:proofErr w:type="spellStart"/>
      <w:r>
        <w:rPr>
          <w:rFonts w:asciiTheme="majorHAnsi" w:eastAsia="Times New Roman" w:hAnsiTheme="majorHAnsi"/>
          <w:color w:val="000000"/>
          <w:sz w:val="22"/>
        </w:rPr>
        <w:t>Сибирь.ПРО</w:t>
      </w:r>
      <w:proofErr w:type="spellEnd"/>
      <w:r>
        <w:rPr>
          <w:rFonts w:asciiTheme="majorHAnsi" w:eastAsia="Times New Roman" w:hAnsiTheme="majorHAnsi"/>
          <w:color w:val="000000"/>
          <w:sz w:val="22"/>
        </w:rPr>
        <w:t xml:space="preserve"> — это бесплатное профессиональное соревнование для журналистов, блогеров, сотрудников пресс-служб и PR-отделов Сибирского федерального округа. Проект объединяет образовательные мастерские, решение реальных кейсов от индустриальных партнёров и командную борьбу за главный кубок. </w:t>
      </w:r>
    </w:p>
    <w:p w14:paraId="7CD2B4C5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/>
          <w:color w:val="000000"/>
          <w:sz w:val="22"/>
        </w:rPr>
      </w:pPr>
      <w:r>
        <w:rPr>
          <w:rFonts w:asciiTheme="majorHAnsi" w:eastAsia="Times New Roman" w:hAnsiTheme="majorHAnsi"/>
          <w:b/>
          <w:color w:val="000000"/>
          <w:sz w:val="22"/>
        </w:rPr>
        <w:t>2.2. Цели и задачи:</w:t>
      </w:r>
    </w:p>
    <w:p w14:paraId="3A6DDC35" w14:textId="77777777" w:rsidR="00F14E69" w:rsidRDefault="00000000">
      <w:pPr>
        <w:numPr>
          <w:ilvl w:val="0"/>
          <w:numId w:val="1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>повышение профессионального уровня участников через практическую работу в 10 тематических мастерских;</w:t>
      </w:r>
    </w:p>
    <w:p w14:paraId="23A5B3CC" w14:textId="77777777" w:rsidR="00F14E69" w:rsidRDefault="00000000">
      <w:pPr>
        <w:numPr>
          <w:ilvl w:val="0"/>
          <w:numId w:val="1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>укрепление профессиональных связей внутри медиасообщества Сибири;</w:t>
      </w:r>
    </w:p>
    <w:p w14:paraId="26EF6B15" w14:textId="77777777" w:rsidR="00F14E69" w:rsidRDefault="00000000">
      <w:pPr>
        <w:numPr>
          <w:ilvl w:val="0"/>
          <w:numId w:val="1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>создание мотивирующей соревновательной среды для генерации новых идей и форматов;</w:t>
      </w:r>
    </w:p>
    <w:p w14:paraId="49EBD387" w14:textId="77777777" w:rsidR="00F14E69" w:rsidRDefault="00000000">
      <w:pPr>
        <w:numPr>
          <w:ilvl w:val="0"/>
          <w:numId w:val="1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>выявление и поощрение самых талантливых и целеустремлённых медиаспециалистов.</w:t>
      </w:r>
    </w:p>
    <w:p w14:paraId="771EC625" w14:textId="77777777" w:rsidR="00F14E69" w:rsidRDefault="00F14E69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</w:p>
    <w:p w14:paraId="72A46D0E" w14:textId="77777777" w:rsidR="00F14E69" w:rsidRDefault="00000000">
      <w:pPr>
        <w:shd w:val="solid" w:color="FFFFFF" w:fill="auto"/>
        <w:spacing w:after="0" w:line="240" w:lineRule="auto"/>
        <w:jc w:val="center"/>
        <w:rPr>
          <w:rFonts w:asciiTheme="majorHAnsi" w:eastAsia="Times New Roman" w:hAnsiTheme="majorHAnsi"/>
          <w:b/>
          <w:bCs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 xml:space="preserve">3. Сроки и территория проведения </w:t>
      </w:r>
      <w:proofErr w:type="spellStart"/>
      <w:r>
        <w:rPr>
          <w:rFonts w:asciiTheme="majorHAnsi" w:eastAsia="Times New Roman" w:hAnsiTheme="majorHAnsi"/>
          <w:b/>
          <w:bCs/>
          <w:color w:val="000000"/>
          <w:sz w:val="22"/>
        </w:rPr>
        <w:t>Медиакубка</w:t>
      </w:r>
      <w:proofErr w:type="spellEnd"/>
    </w:p>
    <w:p w14:paraId="28F8966B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b/>
          <w:color w:val="000000"/>
          <w:sz w:val="22"/>
        </w:rPr>
        <w:t>3.1.</w:t>
      </w:r>
      <w:r>
        <w:rPr>
          <w:rFonts w:asciiTheme="majorHAnsi" w:eastAsia="Times New Roman" w:hAnsiTheme="majorHAnsi"/>
          <w:color w:val="000000"/>
          <w:sz w:val="22"/>
        </w:rPr>
        <w:t xml:space="preserve"> Территория проведения конкурса: г. Новосибирск, Российская Федерация.</w:t>
      </w:r>
    </w:p>
    <w:p w14:paraId="63AF42BD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b/>
          <w:color w:val="000000"/>
          <w:sz w:val="22"/>
        </w:rPr>
        <w:t>3.2.</w:t>
      </w:r>
      <w:r>
        <w:rPr>
          <w:rFonts w:asciiTheme="majorHAnsi" w:eastAsia="Times New Roman" w:hAnsiTheme="majorHAnsi"/>
          <w:color w:val="000000"/>
          <w:sz w:val="22"/>
        </w:rPr>
        <w:t xml:space="preserve"> Сроки проведения марафона: </w:t>
      </w:r>
    </w:p>
    <w:p w14:paraId="55A02B85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>- начало «18» мая 2026г.;</w:t>
      </w:r>
    </w:p>
    <w:p w14:paraId="1F5A61FC" w14:textId="77777777" w:rsidR="00D02920" w:rsidRDefault="00000000" w:rsidP="00D0292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 xml:space="preserve">- окончание «20» мая 2026г. </w:t>
      </w:r>
      <w:bookmarkStart w:id="0" w:name="_Hlk220425268"/>
    </w:p>
    <w:p w14:paraId="202422D1" w14:textId="77777777" w:rsidR="00D02920" w:rsidRDefault="00D02920" w:rsidP="00D0292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</w:p>
    <w:p w14:paraId="5945ABEA" w14:textId="0ACBC0E5" w:rsidR="00D02920" w:rsidRDefault="00D02920" w:rsidP="00D02920">
      <w:pPr>
        <w:shd w:val="solid" w:color="FFFFFF" w:fill="auto"/>
        <w:spacing w:after="0" w:line="240" w:lineRule="auto"/>
        <w:jc w:val="center"/>
        <w:rPr>
          <w:rFonts w:asciiTheme="majorHAnsi" w:eastAsia="Segoe UI" w:hAnsiTheme="majorHAnsi" w:cs="Segoe UI"/>
          <w:b/>
          <w:bCs/>
          <w:color w:val="0F1115"/>
          <w:sz w:val="22"/>
          <w:shd w:val="clear" w:color="auto" w:fill="FFFFFF"/>
        </w:rPr>
      </w:pPr>
      <w:r w:rsidRPr="00D02920">
        <w:rPr>
          <w:rFonts w:asciiTheme="majorHAnsi" w:eastAsia="Segoe UI" w:hAnsiTheme="majorHAnsi" w:cs="Segoe UI"/>
          <w:b/>
          <w:bCs/>
          <w:color w:val="0F1115"/>
          <w:sz w:val="22"/>
          <w:shd w:val="clear" w:color="auto" w:fill="FFFFFF"/>
        </w:rPr>
        <w:t>3.3. Площадки проведения и правила поведения</w:t>
      </w:r>
      <w:r>
        <w:rPr>
          <w:rFonts w:asciiTheme="majorHAnsi" w:eastAsia="Segoe UI" w:hAnsiTheme="majorHAnsi" w:cs="Segoe UI"/>
          <w:b/>
          <w:bCs/>
          <w:color w:val="0F1115"/>
          <w:sz w:val="22"/>
          <w:shd w:val="clear" w:color="auto" w:fill="FFFFFF"/>
        </w:rPr>
        <w:t>.</w:t>
      </w:r>
    </w:p>
    <w:p w14:paraId="1ACF19D7" w14:textId="77777777" w:rsidR="00D02920" w:rsidRDefault="00D02920" w:rsidP="00D02920">
      <w:pPr>
        <w:shd w:val="solid" w:color="FFFFFF" w:fill="auto"/>
        <w:spacing w:after="0" w:line="240" w:lineRule="auto"/>
        <w:jc w:val="both"/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</w:pPr>
      <w:r w:rsidRPr="00D02920">
        <w:rPr>
          <w:rFonts w:asciiTheme="majorHAnsi" w:eastAsia="Segoe UI" w:hAnsiTheme="majorHAnsi" w:cs="Segoe UI"/>
          <w:b/>
          <w:bCs/>
          <w:color w:val="0F1115"/>
          <w:sz w:val="22"/>
          <w:shd w:val="clear" w:color="auto" w:fill="FFFFFF"/>
        </w:rPr>
        <w:t>3.3.1.</w:t>
      </w:r>
      <w:r w:rsidRPr="00D02920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 xml:space="preserve"> Мероприятия </w:t>
      </w:r>
      <w:proofErr w:type="spellStart"/>
      <w:r w:rsidRPr="00D02920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>Медиакубка</w:t>
      </w:r>
      <w:proofErr w:type="spellEnd"/>
      <w:r w:rsidRPr="00D02920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 xml:space="preserve"> «</w:t>
      </w:r>
      <w:proofErr w:type="spellStart"/>
      <w:r w:rsidRPr="00D02920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>Сибирь.ПРО</w:t>
      </w:r>
      <w:proofErr w:type="spellEnd"/>
      <w:r w:rsidRPr="00D02920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>» 2026 проходят по двум адресам:</w:t>
      </w:r>
      <w:r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 xml:space="preserve"> </w:t>
      </w:r>
    </w:p>
    <w:p w14:paraId="1E560C32" w14:textId="77777777" w:rsidR="00D02920" w:rsidRDefault="00D02920" w:rsidP="00D02920">
      <w:pPr>
        <w:shd w:val="solid" w:color="FFFFFF" w:fill="auto"/>
        <w:spacing w:after="0" w:line="240" w:lineRule="auto"/>
        <w:jc w:val="both"/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</w:pPr>
      <w:r w:rsidRPr="00D02920">
        <w:rPr>
          <w:rFonts w:asciiTheme="majorHAnsi" w:eastAsia="Segoe UI" w:hAnsiTheme="majorHAnsi" w:cs="Segoe UI"/>
          <w:b/>
          <w:bCs/>
          <w:color w:val="0F1115"/>
          <w:sz w:val="22"/>
          <w:shd w:val="clear" w:color="auto" w:fill="FFFFFF"/>
        </w:rPr>
        <w:t>•</w:t>
      </w:r>
      <w:r>
        <w:rPr>
          <w:rFonts w:asciiTheme="majorHAnsi" w:eastAsia="Segoe UI" w:hAnsiTheme="majorHAnsi" w:cs="Segoe UI"/>
          <w:b/>
          <w:bCs/>
          <w:color w:val="0F1115"/>
          <w:sz w:val="22"/>
          <w:shd w:val="clear" w:color="auto" w:fill="FFFFFF"/>
        </w:rPr>
        <w:t xml:space="preserve"> </w:t>
      </w:r>
      <w:r w:rsidRPr="00D02920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 xml:space="preserve">ул. </w:t>
      </w:r>
      <w:proofErr w:type="spellStart"/>
      <w:r w:rsidRPr="00D02920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>Вертковская</w:t>
      </w:r>
      <w:proofErr w:type="spellEnd"/>
      <w:r w:rsidRPr="00D02920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>, 10 («Дом Радио»)</w:t>
      </w:r>
      <w:r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 xml:space="preserve">, </w:t>
      </w:r>
    </w:p>
    <w:p w14:paraId="012F7C93" w14:textId="6CA2E971" w:rsidR="00D02920" w:rsidRDefault="00D02920" w:rsidP="00D02920">
      <w:pPr>
        <w:shd w:val="solid" w:color="FFFFFF" w:fill="auto"/>
        <w:spacing w:after="0" w:line="240" w:lineRule="auto"/>
        <w:jc w:val="both"/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</w:pPr>
      <w:r w:rsidRPr="00D02920">
        <w:rPr>
          <w:rFonts w:asciiTheme="majorHAnsi" w:eastAsia="Segoe UI" w:hAnsiTheme="majorHAnsi" w:cs="Segoe UI"/>
          <w:b/>
          <w:bCs/>
          <w:color w:val="0F1115"/>
          <w:sz w:val="22"/>
          <w:shd w:val="clear" w:color="auto" w:fill="FFFFFF"/>
        </w:rPr>
        <w:t>•</w:t>
      </w:r>
      <w:r>
        <w:rPr>
          <w:rFonts w:asciiTheme="majorHAnsi" w:eastAsia="Segoe UI" w:hAnsiTheme="majorHAnsi" w:cs="Segoe UI"/>
          <w:b/>
          <w:bCs/>
          <w:color w:val="0F1115"/>
          <w:sz w:val="22"/>
          <w:shd w:val="clear" w:color="auto" w:fill="FFFFFF"/>
        </w:rPr>
        <w:t xml:space="preserve"> </w:t>
      </w:r>
      <w:r w:rsidRPr="00D02920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>ул. Римского-Корсакова, 9 (студия телевещания).</w:t>
      </w:r>
    </w:p>
    <w:p w14:paraId="48A205F7" w14:textId="77777777" w:rsidR="00D02920" w:rsidRDefault="00D02920" w:rsidP="00D02920">
      <w:pPr>
        <w:shd w:val="solid" w:color="FFFFFF" w:fill="auto"/>
        <w:spacing w:after="0" w:line="240" w:lineRule="auto"/>
        <w:jc w:val="both"/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</w:pPr>
      <w:r w:rsidRPr="00D02920">
        <w:rPr>
          <w:rFonts w:asciiTheme="majorHAnsi" w:eastAsia="Segoe UI" w:hAnsiTheme="majorHAnsi" w:cs="Segoe UI"/>
          <w:b/>
          <w:bCs/>
          <w:color w:val="0F1115"/>
          <w:sz w:val="22"/>
          <w:shd w:val="clear" w:color="auto" w:fill="FFFFFF"/>
        </w:rPr>
        <w:t>3.3.2.</w:t>
      </w:r>
      <w:r w:rsidRPr="00D02920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> </w:t>
      </w:r>
      <w:r w:rsidRPr="00041F1D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>Обе указанные площадки являются режимными объектами</w:t>
      </w:r>
      <w:r w:rsidRPr="00D02920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> с особыми правилами пропускного и внутриобъектового режима.</w:t>
      </w:r>
    </w:p>
    <w:p w14:paraId="55CB3D79" w14:textId="1D650CA0" w:rsidR="00D02920" w:rsidRPr="00D02920" w:rsidRDefault="00D02920" w:rsidP="00D0292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 w:rsidRPr="00D02920">
        <w:rPr>
          <w:rFonts w:asciiTheme="majorHAnsi" w:eastAsia="Segoe UI" w:hAnsiTheme="majorHAnsi" w:cs="Segoe UI"/>
          <w:b/>
          <w:bCs/>
          <w:color w:val="0F1115"/>
          <w:sz w:val="22"/>
          <w:shd w:val="clear" w:color="auto" w:fill="FFFFFF"/>
        </w:rPr>
        <w:t>3.3.3.</w:t>
      </w:r>
      <w:r w:rsidRPr="00D02920">
        <w:rPr>
          <w:rFonts w:asciiTheme="majorHAnsi" w:eastAsia="Segoe UI" w:hAnsiTheme="majorHAnsi" w:cs="Segoe UI"/>
          <w:color w:val="0F1115"/>
          <w:sz w:val="22"/>
          <w:shd w:val="clear" w:color="auto" w:fill="FFFFFF"/>
        </w:rPr>
        <w:t> На каждой из площадок участник обязуется:</w:t>
      </w:r>
    </w:p>
    <w:p w14:paraId="7E554938" w14:textId="48B6B1CB" w:rsidR="00D02920" w:rsidRPr="00D02920" w:rsidRDefault="00D02920" w:rsidP="00D02920">
      <w:pPr>
        <w:pStyle w:val="a7"/>
        <w:spacing w:after="0"/>
        <w:ind w:firstLine="708"/>
        <w:rPr>
          <w:rFonts w:asciiTheme="majorHAnsi" w:hAnsiTheme="majorHAnsi"/>
          <w:sz w:val="22"/>
          <w:szCs w:val="22"/>
        </w:rPr>
      </w:pP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•</w:t>
      </w:r>
      <w:r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 xml:space="preserve"> </w:t>
      </w: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иметь при себе документ, удостоверяющий личность;</w:t>
      </w:r>
    </w:p>
    <w:p w14:paraId="0E20FDBD" w14:textId="5FC21921" w:rsidR="00D02920" w:rsidRPr="00D02920" w:rsidRDefault="00D02920" w:rsidP="00D02920">
      <w:pPr>
        <w:pStyle w:val="a7"/>
        <w:spacing w:after="0"/>
        <w:ind w:firstLine="708"/>
        <w:rPr>
          <w:rFonts w:asciiTheme="majorHAnsi" w:hAnsiTheme="majorHAnsi"/>
          <w:sz w:val="22"/>
          <w:szCs w:val="22"/>
        </w:rPr>
      </w:pP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•соблюдать пропускной режим, общественный порядок и требования пожарной безопасности;</w:t>
      </w:r>
    </w:p>
    <w:p w14:paraId="7FF0AFA3" w14:textId="791A9E51" w:rsidR="00D02920" w:rsidRPr="00D02920" w:rsidRDefault="00D02920" w:rsidP="00D02920">
      <w:pPr>
        <w:pStyle w:val="a7"/>
        <w:spacing w:after="0"/>
        <w:ind w:firstLine="708"/>
        <w:rPr>
          <w:rFonts w:asciiTheme="majorHAnsi" w:hAnsiTheme="majorHAnsi"/>
          <w:sz w:val="22"/>
          <w:szCs w:val="22"/>
        </w:rPr>
      </w:pP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•выполнять законные указания организаторов и сотрудников охраны;</w:t>
      </w:r>
    </w:p>
    <w:p w14:paraId="089668FC" w14:textId="5DBA8C19" w:rsidR="00D02920" w:rsidRPr="00D02920" w:rsidRDefault="00D02920" w:rsidP="00D02920">
      <w:pPr>
        <w:pStyle w:val="a7"/>
        <w:spacing w:after="0"/>
        <w:ind w:firstLine="708"/>
        <w:rPr>
          <w:rFonts w:asciiTheme="majorHAnsi" w:hAnsiTheme="majorHAnsi"/>
          <w:sz w:val="22"/>
          <w:szCs w:val="22"/>
        </w:rPr>
      </w:pP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•не вести фото- и видеосъёмку в запрещённых зонах;</w:t>
      </w:r>
    </w:p>
    <w:p w14:paraId="2FC947D8" w14:textId="77777777" w:rsidR="00D02920" w:rsidRDefault="00D02920" w:rsidP="00D02920">
      <w:pPr>
        <w:pStyle w:val="a7"/>
        <w:spacing w:after="0"/>
        <w:ind w:firstLine="708"/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</w:pP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•не создавать помех работе других участников и персонала.</w:t>
      </w:r>
    </w:p>
    <w:p w14:paraId="28C04A58" w14:textId="77777777" w:rsidR="00D02920" w:rsidRDefault="00D02920" w:rsidP="00D02920">
      <w:pPr>
        <w:pStyle w:val="a7"/>
        <w:spacing w:after="0"/>
        <w:rPr>
          <w:rFonts w:asciiTheme="majorHAnsi" w:hAnsiTheme="majorHAnsi"/>
          <w:sz w:val="22"/>
          <w:szCs w:val="22"/>
        </w:rPr>
      </w:pPr>
      <w:r w:rsidRPr="00D02920">
        <w:rPr>
          <w:rFonts w:asciiTheme="majorHAnsi" w:eastAsia="Segoe UI" w:hAnsiTheme="majorHAnsi" w:cs="Segoe UI"/>
          <w:b/>
          <w:bCs/>
          <w:color w:val="0F1115"/>
          <w:sz w:val="22"/>
          <w:szCs w:val="22"/>
          <w:shd w:val="clear" w:color="auto" w:fill="FFFFFF"/>
        </w:rPr>
        <w:t>3.3.4.</w:t>
      </w: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 При </w:t>
      </w:r>
      <w:r w:rsidRPr="00041F1D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незначительном нарушении</w:t>
      </w: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 (например, съёмка в неположенном месте или попытка пройти без пропуска) организатор или сотрудник охраны делает устное замечание и просит устранить нарушение.</w:t>
      </w:r>
    </w:p>
    <w:p w14:paraId="50449B84" w14:textId="77777777" w:rsidR="00D02920" w:rsidRDefault="00D02920" w:rsidP="00D02920">
      <w:pPr>
        <w:pStyle w:val="a7"/>
        <w:spacing w:after="0"/>
        <w:rPr>
          <w:rFonts w:asciiTheme="majorHAnsi" w:hAnsiTheme="majorHAnsi"/>
          <w:sz w:val="22"/>
          <w:szCs w:val="22"/>
        </w:rPr>
      </w:pPr>
      <w:r w:rsidRPr="00D02920">
        <w:rPr>
          <w:rFonts w:asciiTheme="majorHAnsi" w:eastAsia="Segoe UI" w:hAnsiTheme="majorHAnsi" w:cs="Segoe UI"/>
          <w:b/>
          <w:bCs/>
          <w:color w:val="0F1115"/>
          <w:sz w:val="22"/>
          <w:szCs w:val="22"/>
          <w:shd w:val="clear" w:color="auto" w:fill="FFFFFF"/>
        </w:rPr>
        <w:t>3.3.5.</w:t>
      </w: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 Если участник:</w:t>
      </w:r>
      <w:r>
        <w:rPr>
          <w:rFonts w:asciiTheme="majorHAnsi" w:hAnsiTheme="majorHAnsi"/>
          <w:sz w:val="22"/>
          <w:szCs w:val="22"/>
        </w:rPr>
        <w:t xml:space="preserve"> </w:t>
      </w: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проигнорировал замечание и продолжает нарушать правила,</w:t>
      </w:r>
      <w:r>
        <w:rPr>
          <w:rFonts w:asciiTheme="majorHAnsi" w:hAnsiTheme="majorHAnsi"/>
          <w:sz w:val="22"/>
          <w:szCs w:val="22"/>
        </w:rPr>
        <w:t xml:space="preserve"> </w:t>
      </w: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либо допустил грубое нарушение (угроза безопасности, агрессия, порча имущества, нахождение в состоянии опьянения),</w:t>
      </w:r>
      <w:r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 xml:space="preserve"> </w:t>
      </w: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организаторы вправе отстранить его от дальнейшего участия и попросить покинуть площадку. В этом случае призы и бонусы не предоставляются, расходы на проезд и проживание не компенсируются.</w:t>
      </w:r>
    </w:p>
    <w:p w14:paraId="776B03E3" w14:textId="1CE675DF" w:rsidR="00D02920" w:rsidRPr="00D02920" w:rsidRDefault="00D02920" w:rsidP="00D02920">
      <w:pPr>
        <w:pStyle w:val="a7"/>
        <w:spacing w:after="0"/>
        <w:rPr>
          <w:rFonts w:asciiTheme="majorHAnsi" w:hAnsiTheme="majorHAnsi"/>
          <w:sz w:val="22"/>
          <w:szCs w:val="22"/>
        </w:rPr>
      </w:pPr>
      <w:r w:rsidRPr="00D02920">
        <w:rPr>
          <w:rFonts w:asciiTheme="majorHAnsi" w:eastAsia="Segoe UI" w:hAnsiTheme="majorHAnsi" w:cs="Segoe UI"/>
          <w:b/>
          <w:bCs/>
          <w:color w:val="0F1115"/>
          <w:sz w:val="22"/>
          <w:szCs w:val="22"/>
          <w:shd w:val="clear" w:color="auto" w:fill="FFFFFF"/>
        </w:rPr>
        <w:t>3.3.6.</w:t>
      </w:r>
      <w:r w:rsidRPr="00D02920">
        <w:rPr>
          <w:rFonts w:asciiTheme="majorHAnsi" w:eastAsia="Segoe UI" w:hAnsiTheme="majorHAnsi" w:cs="Segoe UI"/>
          <w:color w:val="0F1115"/>
          <w:sz w:val="22"/>
          <w:szCs w:val="22"/>
          <w:shd w:val="clear" w:color="auto" w:fill="FFFFFF"/>
        </w:rPr>
        <w:t> Организаторы заранее благодарят участников за понимание особенностей работы на режимных объектах и обещают максимально доброжелательную атмосферу на всех площадках.</w:t>
      </w:r>
    </w:p>
    <w:p w14:paraId="62ECFE0C" w14:textId="77777777" w:rsidR="00F14E69" w:rsidRDefault="00F14E69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/>
          <w:bCs/>
          <w:color w:val="000000"/>
          <w:sz w:val="22"/>
        </w:rPr>
      </w:pPr>
    </w:p>
    <w:bookmarkEnd w:id="0"/>
    <w:p w14:paraId="38DAF9B0" w14:textId="77777777" w:rsidR="00F14E69" w:rsidRDefault="00000000">
      <w:pPr>
        <w:shd w:val="solid" w:color="FFFFFF" w:fill="auto"/>
        <w:spacing w:after="0" w:line="240" w:lineRule="auto"/>
        <w:jc w:val="center"/>
        <w:rPr>
          <w:rFonts w:asciiTheme="majorHAnsi" w:eastAsia="Times New Roman" w:hAnsiTheme="majorHAnsi"/>
          <w:b/>
          <w:bCs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 xml:space="preserve">4. Участники </w:t>
      </w:r>
      <w:proofErr w:type="spellStart"/>
      <w:r>
        <w:rPr>
          <w:rFonts w:asciiTheme="majorHAnsi" w:eastAsia="Times New Roman" w:hAnsiTheme="majorHAnsi"/>
          <w:b/>
          <w:bCs/>
          <w:color w:val="000000"/>
          <w:sz w:val="22"/>
        </w:rPr>
        <w:t>Медиакубка</w:t>
      </w:r>
      <w:proofErr w:type="spellEnd"/>
      <w:r>
        <w:rPr>
          <w:rFonts w:asciiTheme="majorHAnsi" w:eastAsia="Times New Roman" w:hAnsiTheme="majorHAnsi"/>
          <w:b/>
          <w:bCs/>
          <w:color w:val="000000"/>
          <w:sz w:val="22"/>
        </w:rPr>
        <w:t xml:space="preserve"> и порядок подачи заявки</w:t>
      </w:r>
    </w:p>
    <w:p w14:paraId="43A99AEC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/>
          <w:bCs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lastRenderedPageBreak/>
        <w:t>4.1.</w:t>
      </w:r>
      <w:r>
        <w:rPr>
          <w:rFonts w:asciiTheme="majorHAnsi" w:eastAsia="Times New Roman" w:hAnsiTheme="majorHAnsi"/>
          <w:color w:val="000000"/>
          <w:sz w:val="22"/>
        </w:rPr>
        <w:t> К участию приглашаются совершеннолетние граждане Российской Федерации, являющиеся:</w:t>
      </w:r>
      <w:r>
        <w:rPr>
          <w:rFonts w:asciiTheme="majorHAnsi" w:eastAsia="Times New Roman" w:hAnsiTheme="majorHAnsi"/>
          <w:b/>
          <w:bCs/>
          <w:color w:val="000000"/>
          <w:sz w:val="22"/>
        </w:rPr>
        <w:t xml:space="preserve"> </w:t>
      </w:r>
    </w:p>
    <w:p w14:paraId="5CA91C3C" w14:textId="77777777" w:rsidR="00F14E69" w:rsidRDefault="00000000">
      <w:pPr>
        <w:numPr>
          <w:ilvl w:val="0"/>
          <w:numId w:val="2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>авторами любых средств массовой информации (СМИ) Сибирского федерального округа;</w:t>
      </w:r>
    </w:p>
    <w:p w14:paraId="5EAD1518" w14:textId="77777777" w:rsidR="00F14E69" w:rsidRDefault="00000000">
      <w:pPr>
        <w:numPr>
          <w:ilvl w:val="0"/>
          <w:numId w:val="2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>блогерами, ведущими личные каналы на российских интернет-площадках («ВКонтакте», «</w:t>
      </w:r>
      <w:proofErr w:type="spellStart"/>
      <w:r>
        <w:rPr>
          <w:rFonts w:asciiTheme="majorHAnsi" w:eastAsia="Times New Roman" w:hAnsiTheme="majorHAnsi"/>
          <w:color w:val="000000"/>
          <w:sz w:val="22"/>
        </w:rPr>
        <w:t>Rutube</w:t>
      </w:r>
      <w:proofErr w:type="spellEnd"/>
      <w:r>
        <w:rPr>
          <w:rFonts w:asciiTheme="majorHAnsi" w:eastAsia="Times New Roman" w:hAnsiTheme="majorHAnsi"/>
          <w:color w:val="000000"/>
          <w:sz w:val="22"/>
        </w:rPr>
        <w:t>», «Дзен», «Одноклассники», «VK Видео»);</w:t>
      </w:r>
    </w:p>
    <w:p w14:paraId="310F17C1" w14:textId="77777777" w:rsidR="00F14E69" w:rsidRDefault="00000000">
      <w:pPr>
        <w:numPr>
          <w:ilvl w:val="0"/>
          <w:numId w:val="2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>сотрудниками пресс-служб, PR-отделов, специалистами по связям с общественностью.</w:t>
      </w:r>
    </w:p>
    <w:p w14:paraId="2B0F1F61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/>
          <w:bCs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>4.2. </w:t>
      </w:r>
      <w:r>
        <w:rPr>
          <w:rFonts w:asciiTheme="majorHAnsi" w:eastAsia="Times New Roman" w:hAnsiTheme="majorHAnsi"/>
          <w:color w:val="000000"/>
          <w:sz w:val="22"/>
        </w:rPr>
        <w:t>Иноагенты (физические лица и СМИ) к участию не допускаются.</w:t>
      </w:r>
    </w:p>
    <w:p w14:paraId="7E33A506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>4.3.</w:t>
      </w:r>
      <w:r>
        <w:rPr>
          <w:rFonts w:asciiTheme="majorHAnsi" w:eastAsia="Times New Roman" w:hAnsiTheme="majorHAnsi"/>
          <w:color w:val="000000"/>
          <w:sz w:val="22"/>
        </w:rPr>
        <w:t> Для участия необходимо заполнить анкету-заявку, указав:</w:t>
      </w:r>
    </w:p>
    <w:p w14:paraId="1E4EE0C0" w14:textId="77777777" w:rsidR="00F14E69" w:rsidRDefault="00000000">
      <w:pPr>
        <w:numPr>
          <w:ilvl w:val="0"/>
          <w:numId w:val="3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>Ф.И.О., возраст, город проживания, контактный телефон, наименование СМИ или канала;</w:t>
      </w:r>
    </w:p>
    <w:p w14:paraId="5310EC1B" w14:textId="77777777" w:rsidR="00F14E69" w:rsidRDefault="00000000">
      <w:pPr>
        <w:numPr>
          <w:ilvl w:val="0"/>
          <w:numId w:val="3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>специализацию (ТВ, радио, интернет-издание, блог, PR);</w:t>
      </w:r>
    </w:p>
    <w:p w14:paraId="4B3EB727" w14:textId="77777777" w:rsidR="00F14E69" w:rsidRDefault="00000000">
      <w:pPr>
        <w:numPr>
          <w:ilvl w:val="0"/>
          <w:numId w:val="3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color w:val="000000"/>
          <w:sz w:val="22"/>
        </w:rPr>
        <w:t>ссылки на профессиональные работы (2–3 примера);</w:t>
      </w:r>
    </w:p>
    <w:p w14:paraId="400529DC" w14:textId="77777777" w:rsidR="00F14E69" w:rsidRDefault="00F14E69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/>
          <w:bCs/>
          <w:color w:val="000000"/>
          <w:sz w:val="22"/>
        </w:rPr>
      </w:pPr>
    </w:p>
    <w:p w14:paraId="2123BCD5" w14:textId="77777777" w:rsidR="00F14E69" w:rsidRDefault="00000000">
      <w:pPr>
        <w:shd w:val="solid" w:color="FFFFFF" w:fill="auto"/>
        <w:spacing w:after="0" w:line="240" w:lineRule="auto"/>
        <w:jc w:val="center"/>
        <w:rPr>
          <w:rFonts w:asciiTheme="majorHAnsi" w:eastAsia="Times New Roman" w:hAnsiTheme="majorHAnsi"/>
          <w:b/>
          <w:bCs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>5. Прием заявок</w:t>
      </w:r>
    </w:p>
    <w:p w14:paraId="730FFE09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>5.1.</w:t>
      </w:r>
      <w:r>
        <w:rPr>
          <w:rFonts w:asciiTheme="majorHAnsi" w:eastAsia="Times New Roman" w:hAnsiTheme="majorHAnsi"/>
          <w:color w:val="000000"/>
          <w:sz w:val="22"/>
        </w:rPr>
        <w:t xml:space="preserve"> Срок подачи заявок: не позднее «12» мая 2026 года. </w:t>
      </w:r>
    </w:p>
    <w:p w14:paraId="4791841F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hAnsiTheme="majorHAnsi"/>
          <w:sz w:val="22"/>
          <w:u w:val="single"/>
        </w:rPr>
      </w:pPr>
      <w:r>
        <w:rPr>
          <w:rFonts w:asciiTheme="majorHAnsi" w:eastAsia="Times New Roman" w:hAnsiTheme="majorHAnsi"/>
          <w:b/>
          <w:color w:val="000000"/>
          <w:sz w:val="22"/>
        </w:rPr>
        <w:t>5.2</w:t>
      </w:r>
      <w:r>
        <w:rPr>
          <w:rFonts w:asciiTheme="majorHAnsi" w:eastAsia="Times New Roman" w:hAnsiTheme="majorHAnsi"/>
          <w:color w:val="000000"/>
          <w:sz w:val="22"/>
        </w:rPr>
        <w:t>.</w:t>
      </w:r>
      <w:r>
        <w:rPr>
          <w:rFonts w:asciiTheme="majorHAnsi" w:eastAsia="Times New Roman" w:hAnsiTheme="majorHAnsi"/>
          <w:color w:val="000000"/>
          <w:sz w:val="22"/>
          <w:u w:val="single"/>
        </w:rPr>
        <w:t xml:space="preserve"> </w:t>
      </w:r>
      <w:r>
        <w:rPr>
          <w:rFonts w:asciiTheme="majorHAnsi" w:eastAsia="Times New Roman" w:hAnsiTheme="majorHAnsi"/>
          <w:color w:val="000000"/>
          <w:sz w:val="22"/>
        </w:rPr>
        <w:t>Заполненную анкету-заявку необходимо направить в формате Word или скан-копией на электронный адрес: </w:t>
      </w:r>
      <w:r>
        <w:rPr>
          <w:rFonts w:asciiTheme="majorHAnsi" w:eastAsia="Times New Roman" w:hAnsiTheme="majorHAnsi"/>
          <w:b/>
          <w:bCs/>
          <w:color w:val="000000"/>
          <w:sz w:val="22"/>
        </w:rPr>
        <w:t>sibirpro@nsk.rfn.ru</w:t>
      </w:r>
    </w:p>
    <w:p w14:paraId="348685FC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hAnsiTheme="majorHAnsi"/>
          <w:sz w:val="22"/>
        </w:rPr>
      </w:pPr>
      <w:r>
        <w:rPr>
          <w:rFonts w:asciiTheme="majorHAnsi" w:eastAsia="Times New Roman" w:hAnsiTheme="majorHAnsi"/>
          <w:b/>
          <w:color w:val="000000"/>
          <w:sz w:val="22"/>
        </w:rPr>
        <w:t>5.4.</w:t>
      </w:r>
      <w:r>
        <w:rPr>
          <w:rFonts w:asciiTheme="majorHAnsi" w:eastAsia="Times New Roman" w:hAnsiTheme="majorHAnsi"/>
          <w:color w:val="000000"/>
          <w:sz w:val="22"/>
        </w:rPr>
        <w:t xml:space="preserve"> </w:t>
      </w:r>
      <w:r>
        <w:rPr>
          <w:rFonts w:asciiTheme="majorHAnsi" w:hAnsiTheme="majorHAnsi"/>
          <w:sz w:val="22"/>
        </w:rPr>
        <w:t>Факт отправки анкеты-заявки означает полное согласие участника с настоящим Положением, а также согласие на обработку персональных данных.</w:t>
      </w:r>
    </w:p>
    <w:p w14:paraId="27CEDD87" w14:textId="77777777" w:rsidR="00F14E69" w:rsidRDefault="00000000">
      <w:pPr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>5.5.</w:t>
      </w:r>
      <w:r>
        <w:rPr>
          <w:rFonts w:asciiTheme="majorHAnsi" w:eastAsia="Times New Roman" w:hAnsiTheme="majorHAnsi"/>
          <w:color w:val="000000"/>
          <w:sz w:val="22"/>
        </w:rPr>
        <w:t> Участники имеют право на получение информации об условиях участия в соответствии с настоящим Положением.</w:t>
      </w:r>
    </w:p>
    <w:p w14:paraId="7FAAC300" w14:textId="500A89BC" w:rsidR="00041F1D" w:rsidRDefault="00041F1D">
      <w:pPr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  <w:r w:rsidRPr="00041F1D">
        <w:rPr>
          <w:rFonts w:asciiTheme="majorHAnsi" w:eastAsia="Times New Roman" w:hAnsiTheme="majorHAnsi"/>
          <w:b/>
          <w:bCs/>
          <w:color w:val="000000"/>
          <w:sz w:val="22"/>
        </w:rPr>
        <w:t>5.6</w:t>
      </w:r>
      <w:r>
        <w:rPr>
          <w:rFonts w:asciiTheme="majorHAnsi" w:eastAsia="Times New Roman" w:hAnsiTheme="majorHAnsi"/>
          <w:color w:val="000000"/>
          <w:sz w:val="22"/>
        </w:rPr>
        <w:t xml:space="preserve"> Настоящее Положение опубликовано на сайте </w:t>
      </w:r>
      <w:hyperlink r:id="rId7" w:history="1">
        <w:r w:rsidRPr="000F3C04">
          <w:rPr>
            <w:rStyle w:val="a3"/>
            <w:rFonts w:asciiTheme="majorHAnsi" w:eastAsia="Times New Roman" w:hAnsiTheme="majorHAnsi"/>
            <w:sz w:val="22"/>
          </w:rPr>
          <w:t>www.nsktv.ru</w:t>
        </w:r>
      </w:hyperlink>
      <w:r>
        <w:rPr>
          <w:rFonts w:asciiTheme="majorHAnsi" w:eastAsia="Times New Roman" w:hAnsiTheme="majorHAnsi"/>
          <w:color w:val="000000"/>
          <w:sz w:val="22"/>
        </w:rPr>
        <w:t xml:space="preserve"> в разделе </w:t>
      </w:r>
      <w:proofErr w:type="spellStart"/>
      <w:r>
        <w:rPr>
          <w:rFonts w:asciiTheme="majorHAnsi" w:eastAsia="Times New Roman" w:hAnsiTheme="majorHAnsi"/>
          <w:color w:val="000000"/>
          <w:sz w:val="22"/>
        </w:rPr>
        <w:t>Медиакубок</w:t>
      </w:r>
      <w:proofErr w:type="spellEnd"/>
      <w:r>
        <w:rPr>
          <w:rFonts w:asciiTheme="majorHAnsi" w:eastAsia="Times New Roman" w:hAnsiTheme="majorHAnsi"/>
          <w:color w:val="000000"/>
          <w:sz w:val="22"/>
        </w:rPr>
        <w:t>.</w:t>
      </w:r>
    </w:p>
    <w:p w14:paraId="46155ABC" w14:textId="77777777" w:rsidR="00F14E69" w:rsidRDefault="00F14E69">
      <w:pPr>
        <w:spacing w:after="0" w:line="240" w:lineRule="auto"/>
        <w:jc w:val="both"/>
        <w:rPr>
          <w:rFonts w:asciiTheme="majorHAnsi" w:eastAsia="Times New Roman" w:hAnsiTheme="majorHAnsi"/>
          <w:b/>
          <w:bCs/>
          <w:color w:val="000000"/>
          <w:sz w:val="22"/>
        </w:rPr>
      </w:pPr>
    </w:p>
    <w:p w14:paraId="3C46BE35" w14:textId="77777777" w:rsidR="00F14E69" w:rsidRDefault="00000000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 xml:space="preserve">6. Формат и программа </w:t>
      </w:r>
      <w:proofErr w:type="spellStart"/>
      <w:r>
        <w:rPr>
          <w:rFonts w:asciiTheme="majorHAnsi" w:eastAsia="Times New Roman" w:hAnsiTheme="majorHAnsi"/>
          <w:b/>
          <w:bCs/>
          <w:color w:val="000000"/>
          <w:sz w:val="22"/>
        </w:rPr>
        <w:t>Медиакубка</w:t>
      </w:r>
      <w:proofErr w:type="spellEnd"/>
    </w:p>
    <w:p w14:paraId="00FBBDEA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/>
          <w:color w:val="000000"/>
          <w:sz w:val="22"/>
        </w:rPr>
      </w:pPr>
      <w:r>
        <w:rPr>
          <w:rFonts w:asciiTheme="majorHAnsi" w:eastAsia="Times New Roman" w:hAnsiTheme="majorHAnsi"/>
          <w:b/>
          <w:color w:val="000000"/>
          <w:sz w:val="22"/>
        </w:rPr>
        <w:t>6.1. Программа включает:</w:t>
      </w:r>
    </w:p>
    <w:p w14:paraId="54B1787F" w14:textId="77777777" w:rsidR="00F14E69" w:rsidRDefault="00000000">
      <w:pPr>
        <w:numPr>
          <w:ilvl w:val="0"/>
          <w:numId w:val="4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z w:val="22"/>
        </w:rPr>
      </w:pPr>
      <w:r>
        <w:rPr>
          <w:rFonts w:asciiTheme="majorHAnsi" w:eastAsia="Times New Roman" w:hAnsiTheme="majorHAnsi"/>
          <w:bCs/>
          <w:color w:val="000000"/>
          <w:sz w:val="22"/>
        </w:rPr>
        <w:t>церемонию открытия (18 мая);</w:t>
      </w:r>
    </w:p>
    <w:p w14:paraId="37688CB6" w14:textId="77777777" w:rsidR="00F14E69" w:rsidRDefault="00000000">
      <w:pPr>
        <w:numPr>
          <w:ilvl w:val="0"/>
          <w:numId w:val="4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z w:val="22"/>
        </w:rPr>
      </w:pPr>
      <w:r>
        <w:rPr>
          <w:rFonts w:asciiTheme="majorHAnsi" w:eastAsia="Times New Roman" w:hAnsiTheme="majorHAnsi"/>
          <w:bCs/>
          <w:color w:val="000000"/>
          <w:sz w:val="22"/>
        </w:rPr>
        <w:t>мастер-классы от приглашённых экспертов;</w:t>
      </w:r>
    </w:p>
    <w:p w14:paraId="40EAE8A0" w14:textId="77777777" w:rsidR="00F14E69" w:rsidRDefault="00000000">
      <w:pPr>
        <w:numPr>
          <w:ilvl w:val="0"/>
          <w:numId w:val="4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z w:val="22"/>
        </w:rPr>
      </w:pPr>
      <w:r>
        <w:rPr>
          <w:rFonts w:asciiTheme="majorHAnsi" w:eastAsia="Times New Roman" w:hAnsiTheme="majorHAnsi"/>
          <w:bCs/>
          <w:color w:val="000000"/>
          <w:sz w:val="22"/>
        </w:rPr>
        <w:t>работу 10 конкурсных мастерских (19 и 20 мая) по направлениям, указанным в программе мероприятия;</w:t>
      </w:r>
    </w:p>
    <w:p w14:paraId="0EEB190C" w14:textId="77777777" w:rsidR="00F14E69" w:rsidRDefault="00000000">
      <w:pPr>
        <w:numPr>
          <w:ilvl w:val="0"/>
          <w:numId w:val="4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z w:val="22"/>
        </w:rPr>
      </w:pPr>
      <w:r>
        <w:rPr>
          <w:rFonts w:asciiTheme="majorHAnsi" w:eastAsia="Times New Roman" w:hAnsiTheme="majorHAnsi"/>
          <w:bCs/>
          <w:color w:val="000000"/>
          <w:sz w:val="22"/>
        </w:rPr>
        <w:t>ротацию команд по мастерским (каждая команда посещает все 10 мастерских);</w:t>
      </w:r>
    </w:p>
    <w:p w14:paraId="6C2C8972" w14:textId="77777777" w:rsidR="00F14E69" w:rsidRDefault="00000000">
      <w:pPr>
        <w:numPr>
          <w:ilvl w:val="0"/>
          <w:numId w:val="4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z w:val="22"/>
        </w:rPr>
      </w:pPr>
      <w:r>
        <w:rPr>
          <w:rFonts w:asciiTheme="majorHAnsi" w:eastAsia="Times New Roman" w:hAnsiTheme="majorHAnsi"/>
          <w:bCs/>
          <w:color w:val="000000"/>
          <w:sz w:val="22"/>
        </w:rPr>
        <w:t>ежевечернее неформальное общение, фуршет, подведение предварительных итогов;</w:t>
      </w:r>
    </w:p>
    <w:p w14:paraId="03A1BB13" w14:textId="77777777" w:rsidR="00F14E69" w:rsidRDefault="00000000">
      <w:pPr>
        <w:numPr>
          <w:ilvl w:val="0"/>
          <w:numId w:val="4"/>
        </w:num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z w:val="22"/>
        </w:rPr>
      </w:pPr>
      <w:r>
        <w:rPr>
          <w:rFonts w:asciiTheme="majorHAnsi" w:eastAsia="Times New Roman" w:hAnsiTheme="majorHAnsi"/>
          <w:bCs/>
          <w:color w:val="000000"/>
          <w:sz w:val="22"/>
        </w:rPr>
        <w:t>церемонию закрытия и награждение победителей (20 мая).</w:t>
      </w:r>
    </w:p>
    <w:p w14:paraId="6E9287AA" w14:textId="77777777" w:rsidR="00F14E69" w:rsidRDefault="00000000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bCs/>
          <w:color w:val="000000"/>
          <w:sz w:val="22"/>
        </w:rPr>
      </w:pPr>
      <w:r>
        <w:rPr>
          <w:rFonts w:asciiTheme="majorHAnsi" w:eastAsia="Times New Roman" w:hAnsiTheme="majorHAnsi"/>
          <w:b/>
          <w:color w:val="000000"/>
          <w:sz w:val="22"/>
        </w:rPr>
        <w:t>6.2</w:t>
      </w:r>
      <w:r>
        <w:rPr>
          <w:rFonts w:asciiTheme="majorHAnsi" w:eastAsia="Times New Roman" w:hAnsiTheme="majorHAnsi"/>
          <w:bCs/>
          <w:color w:val="000000"/>
          <w:sz w:val="22"/>
        </w:rPr>
        <w:t>. Определение победителя (команды, набравшей наибольшее количество баллов) осуществляется на основе оценок наставников за выполнение конкурсных заданий в каждой мастерской.</w:t>
      </w:r>
    </w:p>
    <w:p w14:paraId="066B74B4" w14:textId="77777777" w:rsidR="00F14E69" w:rsidRDefault="00F14E69">
      <w:pPr>
        <w:shd w:val="solid" w:color="FFFFFF" w:fill="auto"/>
        <w:spacing w:after="0" w:line="240" w:lineRule="auto"/>
        <w:jc w:val="both"/>
        <w:rPr>
          <w:rFonts w:asciiTheme="majorHAnsi" w:eastAsia="Times New Roman" w:hAnsiTheme="majorHAnsi"/>
          <w:color w:val="000000"/>
          <w:sz w:val="22"/>
        </w:rPr>
      </w:pPr>
    </w:p>
    <w:p w14:paraId="6368DF40" w14:textId="77777777" w:rsidR="00F14E69" w:rsidRDefault="00000000">
      <w:pPr>
        <w:shd w:val="solid" w:color="FFFFFF" w:fill="auto"/>
        <w:spacing w:after="0" w:line="240" w:lineRule="auto"/>
        <w:jc w:val="center"/>
        <w:rPr>
          <w:rFonts w:asciiTheme="majorHAnsi" w:eastAsia="Times New Roman" w:hAnsiTheme="majorHAnsi"/>
          <w:b/>
          <w:bCs/>
          <w:color w:val="000000"/>
          <w:sz w:val="22"/>
        </w:rPr>
      </w:pPr>
      <w:r>
        <w:rPr>
          <w:rFonts w:asciiTheme="majorHAnsi" w:eastAsia="Times New Roman" w:hAnsiTheme="majorHAnsi"/>
          <w:b/>
          <w:bCs/>
          <w:color w:val="000000"/>
          <w:sz w:val="22"/>
        </w:rPr>
        <w:t xml:space="preserve">7. Призы </w:t>
      </w:r>
      <w:proofErr w:type="spellStart"/>
      <w:r>
        <w:rPr>
          <w:rFonts w:asciiTheme="majorHAnsi" w:eastAsia="Times New Roman" w:hAnsiTheme="majorHAnsi"/>
          <w:b/>
          <w:bCs/>
          <w:color w:val="000000"/>
          <w:sz w:val="22"/>
        </w:rPr>
        <w:t>Медиакубка</w:t>
      </w:r>
      <w:proofErr w:type="spellEnd"/>
    </w:p>
    <w:p w14:paraId="49498D7D" w14:textId="77777777" w:rsidR="00F14E69" w:rsidRDefault="00000000">
      <w:pPr>
        <w:pStyle w:val="a8"/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7.1.</w:t>
      </w:r>
      <w:r>
        <w:rPr>
          <w:rFonts w:asciiTheme="majorHAnsi" w:eastAsia="Times New Roman" w:hAnsiTheme="majorHAnsi"/>
          <w:color w:val="000000"/>
        </w:rPr>
        <w:t xml:space="preserve"> Команда-победитель </w:t>
      </w:r>
      <w:proofErr w:type="spellStart"/>
      <w:r>
        <w:rPr>
          <w:rFonts w:asciiTheme="majorHAnsi" w:eastAsia="Times New Roman" w:hAnsiTheme="majorHAnsi"/>
          <w:color w:val="000000"/>
        </w:rPr>
        <w:t>Медиакубка</w:t>
      </w:r>
      <w:proofErr w:type="spellEnd"/>
      <w:r>
        <w:rPr>
          <w:rFonts w:asciiTheme="majorHAnsi" w:eastAsia="Times New Roman" w:hAnsiTheme="majorHAnsi"/>
          <w:color w:val="000000"/>
        </w:rPr>
        <w:t xml:space="preserve"> награждается переходящим кубком и призами от партнёров проекта.</w:t>
      </w:r>
    </w:p>
    <w:p w14:paraId="25C5DC30" w14:textId="77777777" w:rsidR="00F14E69" w:rsidRDefault="00000000">
      <w:pPr>
        <w:pStyle w:val="a8"/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7.2.</w:t>
      </w:r>
      <w:r>
        <w:rPr>
          <w:rFonts w:asciiTheme="majorHAnsi" w:eastAsia="Times New Roman" w:hAnsiTheme="majorHAnsi"/>
          <w:color w:val="000000"/>
        </w:rPr>
        <w:t xml:space="preserve"> Также предусмотрены индивидуальные призы (сертификаты, </w:t>
      </w:r>
      <w:proofErr w:type="spellStart"/>
      <w:r>
        <w:rPr>
          <w:rFonts w:asciiTheme="majorHAnsi" w:eastAsia="Times New Roman" w:hAnsiTheme="majorHAnsi"/>
          <w:color w:val="000000"/>
        </w:rPr>
        <w:t>мерч</w:t>
      </w:r>
      <w:proofErr w:type="spellEnd"/>
      <w:r>
        <w:rPr>
          <w:rFonts w:asciiTheme="majorHAnsi" w:eastAsia="Times New Roman" w:hAnsiTheme="majorHAnsi"/>
          <w:color w:val="000000"/>
        </w:rPr>
        <w:t>, дипломы) для участников, показавших наилучшие результаты в отдельных номинациях.</w:t>
      </w:r>
    </w:p>
    <w:p w14:paraId="329CE6DE" w14:textId="77777777" w:rsidR="00F14E69" w:rsidRDefault="00F14E69">
      <w:pPr>
        <w:pStyle w:val="a8"/>
        <w:jc w:val="both"/>
        <w:rPr>
          <w:rFonts w:asciiTheme="majorHAnsi" w:eastAsia="Times New Roman" w:hAnsiTheme="majorHAnsi"/>
          <w:color w:val="000000"/>
        </w:rPr>
      </w:pPr>
    </w:p>
    <w:p w14:paraId="4851ACC9" w14:textId="77777777" w:rsidR="00F14E69" w:rsidRDefault="00000000">
      <w:pPr>
        <w:pStyle w:val="a8"/>
        <w:jc w:val="center"/>
        <w:rPr>
          <w:rFonts w:asciiTheme="majorHAnsi" w:eastAsia="Times New Roman" w:hAnsiTheme="majorHAnsi"/>
          <w:b/>
          <w:bCs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8. Согласие на обработку персональных данных и использование изображения</w:t>
      </w:r>
    </w:p>
    <w:p w14:paraId="005E8892" w14:textId="4C3635AD" w:rsidR="00F14E69" w:rsidRDefault="00000000">
      <w:pPr>
        <w:pStyle w:val="a8"/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8.1.</w:t>
      </w:r>
      <w:r>
        <w:rPr>
          <w:rFonts w:asciiTheme="majorHAnsi" w:eastAsia="Times New Roman" w:hAnsiTheme="majorHAnsi"/>
          <w:color w:val="000000"/>
        </w:rPr>
        <w:t xml:space="preserve"> Факт подачи заявки на участие в </w:t>
      </w:r>
      <w:proofErr w:type="spellStart"/>
      <w:r>
        <w:rPr>
          <w:rFonts w:asciiTheme="majorHAnsi" w:eastAsia="Times New Roman" w:hAnsiTheme="majorHAnsi"/>
          <w:color w:val="000000"/>
        </w:rPr>
        <w:t>Медиакубке</w:t>
      </w:r>
      <w:proofErr w:type="spellEnd"/>
      <w:r>
        <w:rPr>
          <w:rFonts w:asciiTheme="majorHAnsi" w:eastAsia="Times New Roman" w:hAnsiTheme="majorHAnsi"/>
          <w:color w:val="000000"/>
        </w:rPr>
        <w:t xml:space="preserve"> означает безоговорочное и информированное согласие участника на обработку организатором (ООО «РКЦ Радио»</w:t>
      </w:r>
      <w:r w:rsidR="00041F1D">
        <w:rPr>
          <w:rFonts w:asciiTheme="majorHAnsi" w:eastAsia="Times New Roman" w:hAnsiTheme="majorHAnsi"/>
          <w:color w:val="000000"/>
        </w:rPr>
        <w:t xml:space="preserve"> и </w:t>
      </w:r>
      <w:r w:rsidR="00041F1D" w:rsidRPr="00041F1D">
        <w:rPr>
          <w:rFonts w:asciiTheme="majorHAnsi" w:hAnsiTheme="majorHAnsi"/>
          <w:bCs/>
          <w:color w:val="0F1115"/>
        </w:rPr>
        <w:t>ГТРК «Новосибирск»</w:t>
      </w:r>
      <w:r>
        <w:rPr>
          <w:rFonts w:asciiTheme="majorHAnsi" w:eastAsia="Times New Roman" w:hAnsiTheme="majorHAnsi"/>
          <w:color w:val="000000"/>
        </w:rPr>
        <w:t>) его персональных данных, а также на использование его изображения (фотографического, видеографического) в следующих целях:</w:t>
      </w:r>
    </w:p>
    <w:p w14:paraId="45A9EB95" w14:textId="77777777" w:rsidR="00F14E69" w:rsidRDefault="00000000">
      <w:pPr>
        <w:pStyle w:val="a8"/>
        <w:numPr>
          <w:ilvl w:val="0"/>
          <w:numId w:val="5"/>
        </w:numPr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color w:val="000000"/>
        </w:rPr>
        <w:t xml:space="preserve">организация и проведение </w:t>
      </w:r>
      <w:proofErr w:type="spellStart"/>
      <w:r>
        <w:rPr>
          <w:rFonts w:asciiTheme="majorHAnsi" w:eastAsia="Times New Roman" w:hAnsiTheme="majorHAnsi"/>
          <w:color w:val="000000"/>
        </w:rPr>
        <w:t>Медиакубка</w:t>
      </w:r>
      <w:proofErr w:type="spellEnd"/>
      <w:r>
        <w:rPr>
          <w:rFonts w:asciiTheme="majorHAnsi" w:eastAsia="Times New Roman" w:hAnsiTheme="majorHAnsi"/>
          <w:color w:val="000000"/>
        </w:rPr>
        <w:t>, связь с участником;</w:t>
      </w:r>
    </w:p>
    <w:p w14:paraId="22BF82DB" w14:textId="77777777" w:rsidR="00F14E69" w:rsidRDefault="00000000">
      <w:pPr>
        <w:pStyle w:val="a8"/>
        <w:numPr>
          <w:ilvl w:val="0"/>
          <w:numId w:val="5"/>
        </w:numPr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color w:val="000000"/>
        </w:rPr>
        <w:t>создание и распространение телевизионных, аудиовизуальных, текстовых и иных материалов в рамках проекта;</w:t>
      </w:r>
    </w:p>
    <w:p w14:paraId="280BD79D" w14:textId="77777777" w:rsidR="00F14E69" w:rsidRDefault="00000000">
      <w:pPr>
        <w:pStyle w:val="a8"/>
        <w:numPr>
          <w:ilvl w:val="0"/>
          <w:numId w:val="5"/>
        </w:numPr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color w:val="000000"/>
        </w:rPr>
        <w:t xml:space="preserve">освещение хода и результатов </w:t>
      </w:r>
      <w:proofErr w:type="spellStart"/>
      <w:r>
        <w:rPr>
          <w:rFonts w:asciiTheme="majorHAnsi" w:eastAsia="Times New Roman" w:hAnsiTheme="majorHAnsi"/>
          <w:color w:val="000000"/>
        </w:rPr>
        <w:t>Медиакубка</w:t>
      </w:r>
      <w:proofErr w:type="spellEnd"/>
      <w:r>
        <w:rPr>
          <w:rFonts w:asciiTheme="majorHAnsi" w:eastAsia="Times New Roman" w:hAnsiTheme="majorHAnsi"/>
          <w:color w:val="000000"/>
        </w:rPr>
        <w:t xml:space="preserve"> в средствах массовой информации, на интернет-ресурсах, в официальных сообществах организатора в социальных сетях и на всех ресурсах ГТРК «Новосибирск» (радио, телевидение, интернет); </w:t>
      </w:r>
    </w:p>
    <w:p w14:paraId="695B6385" w14:textId="77777777" w:rsidR="00F14E69" w:rsidRDefault="00000000">
      <w:pPr>
        <w:pStyle w:val="a8"/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8.2.</w:t>
      </w:r>
      <w:r>
        <w:rPr>
          <w:rFonts w:asciiTheme="majorHAnsi" w:eastAsia="Times New Roman" w:hAnsiTheme="majorHAnsi"/>
          <w:color w:val="000000"/>
        </w:rPr>
        <w:t> Под персональными данными и изображением для целей настоящего Положения понимаются, в том числе:</w:t>
      </w:r>
    </w:p>
    <w:p w14:paraId="7205DC13" w14:textId="77777777" w:rsidR="00F14E69" w:rsidRDefault="00000000">
      <w:pPr>
        <w:pStyle w:val="a8"/>
        <w:numPr>
          <w:ilvl w:val="0"/>
          <w:numId w:val="6"/>
        </w:numPr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color w:val="000000"/>
        </w:rPr>
        <w:t>фамилия, имя, отчество, возраст, город проживания, контактные данные;</w:t>
      </w:r>
    </w:p>
    <w:p w14:paraId="65D8C148" w14:textId="77777777" w:rsidR="00F14E69" w:rsidRDefault="00000000">
      <w:pPr>
        <w:pStyle w:val="a8"/>
        <w:numPr>
          <w:ilvl w:val="0"/>
          <w:numId w:val="6"/>
        </w:numPr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color w:val="000000"/>
        </w:rPr>
        <w:lastRenderedPageBreak/>
        <w:t>фотографическое, видеографическое изображение участника, а также аудиозапись его голоса;</w:t>
      </w:r>
    </w:p>
    <w:p w14:paraId="477BD513" w14:textId="77777777" w:rsidR="00F14E69" w:rsidRDefault="00000000">
      <w:pPr>
        <w:pStyle w:val="a8"/>
        <w:numPr>
          <w:ilvl w:val="0"/>
          <w:numId w:val="6"/>
        </w:numPr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color w:val="000000"/>
        </w:rPr>
        <w:t xml:space="preserve">иная информация, предоставленная участником в анкете или в процессе участия в </w:t>
      </w:r>
      <w:proofErr w:type="spellStart"/>
      <w:r>
        <w:rPr>
          <w:rFonts w:asciiTheme="majorHAnsi" w:eastAsia="Times New Roman" w:hAnsiTheme="majorHAnsi"/>
          <w:color w:val="000000"/>
        </w:rPr>
        <w:t>Медиакубке</w:t>
      </w:r>
      <w:proofErr w:type="spellEnd"/>
      <w:r>
        <w:rPr>
          <w:rFonts w:asciiTheme="majorHAnsi" w:eastAsia="Times New Roman" w:hAnsiTheme="majorHAnsi"/>
          <w:color w:val="000000"/>
        </w:rPr>
        <w:t>, включая профессиональные работы и результаты выступлений.</w:t>
      </w:r>
    </w:p>
    <w:p w14:paraId="74AA25A5" w14:textId="77777777" w:rsidR="00F14E69" w:rsidRDefault="00000000">
      <w:pPr>
        <w:pStyle w:val="a8"/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8.3.</w:t>
      </w:r>
      <w:r>
        <w:rPr>
          <w:rFonts w:asciiTheme="majorHAnsi" w:eastAsia="Times New Roman" w:hAnsiTheme="majorHAnsi"/>
          <w:color w:val="000000"/>
        </w:rPr>
        <w:t> Обработка указанных данных может осуществляться как автоматизированным, так и неавтоматизированным способами и включает сбор, запись, систематизацию, накопление, хранение, уточнение, извлечение, использование, передачу, обезличивание, блокирование, удаление и уничтожение.</w:t>
      </w:r>
    </w:p>
    <w:p w14:paraId="3E7332C9" w14:textId="77777777" w:rsidR="00F14E69" w:rsidRDefault="00000000">
      <w:pPr>
        <w:pStyle w:val="a8"/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8.4.</w:t>
      </w:r>
      <w:r>
        <w:rPr>
          <w:rFonts w:asciiTheme="majorHAnsi" w:eastAsia="Times New Roman" w:hAnsiTheme="majorHAnsi"/>
          <w:color w:val="000000"/>
        </w:rPr>
        <w:t> Настоящее согласие предоставляется на срок, необходимый для достижения целей обработки, и действует до момента его отзыва участником путём направления письменного заявления по адресу организатора. Организатор обязуется осуществлять обработку персональных данных в строгом соответствии с законодательством Российской Федерации.</w:t>
      </w:r>
    </w:p>
    <w:p w14:paraId="64702EFF" w14:textId="77777777" w:rsidR="00F14E69" w:rsidRDefault="00F14E69">
      <w:pPr>
        <w:pStyle w:val="a8"/>
        <w:jc w:val="both"/>
        <w:rPr>
          <w:rFonts w:asciiTheme="majorHAnsi" w:eastAsia="Times New Roman" w:hAnsiTheme="majorHAnsi"/>
          <w:color w:val="000000"/>
        </w:rPr>
      </w:pPr>
    </w:p>
    <w:p w14:paraId="3EC7CEA5" w14:textId="77777777" w:rsidR="00F14E69" w:rsidRDefault="00000000">
      <w:pPr>
        <w:pStyle w:val="a8"/>
        <w:jc w:val="center"/>
        <w:rPr>
          <w:rFonts w:asciiTheme="majorHAnsi" w:eastAsia="Times New Roman" w:hAnsiTheme="majorHAnsi"/>
          <w:b/>
          <w:bCs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9. Использование материалов проекта</w:t>
      </w:r>
    </w:p>
    <w:p w14:paraId="124F59E6" w14:textId="77777777" w:rsidR="00F14E69" w:rsidRDefault="00000000">
      <w:pPr>
        <w:pStyle w:val="a8"/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9.1.</w:t>
      </w:r>
      <w:r>
        <w:rPr>
          <w:rFonts w:asciiTheme="majorHAnsi" w:eastAsia="Times New Roman" w:hAnsiTheme="majorHAnsi"/>
          <w:color w:val="000000"/>
        </w:rPr>
        <w:t xml:space="preserve"> Участие в </w:t>
      </w:r>
      <w:proofErr w:type="spellStart"/>
      <w:r>
        <w:rPr>
          <w:rFonts w:asciiTheme="majorHAnsi" w:eastAsia="Times New Roman" w:hAnsiTheme="majorHAnsi"/>
          <w:color w:val="000000"/>
        </w:rPr>
        <w:t>Медиакубке</w:t>
      </w:r>
      <w:proofErr w:type="spellEnd"/>
      <w:r>
        <w:rPr>
          <w:rFonts w:asciiTheme="majorHAnsi" w:eastAsia="Times New Roman" w:hAnsiTheme="majorHAnsi"/>
          <w:color w:val="000000"/>
        </w:rPr>
        <w:t xml:space="preserve"> означает предоставление организатору на безвозмездной основе неисключительной лицензии на использование созданных в рамках проекта фото-, видео- и текстовых материалов (включая интервью с участниками, фрагменты выступлений, конкурсные работы) для трансляции в эфире, размещения на интернет-ресурсах и в социальных сетях, а также для создания итогового телевизионного или интернет-продукта. Авторство и права участников соблюдаются.</w:t>
      </w:r>
    </w:p>
    <w:p w14:paraId="09388AC0" w14:textId="77777777" w:rsidR="00F14E69" w:rsidRDefault="00000000">
      <w:pPr>
        <w:pStyle w:val="a8"/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9.2.</w:t>
      </w:r>
      <w:r>
        <w:rPr>
          <w:rFonts w:asciiTheme="majorHAnsi" w:eastAsia="Times New Roman" w:hAnsiTheme="majorHAnsi"/>
          <w:color w:val="000000"/>
        </w:rPr>
        <w:t> Организатор оставляет за собой право на аудио- и видеозапись всех мероприятий проекта, и дальнейшее использование этих материалов в соответствии с разделами 8 и 9 настоящего Положения.</w:t>
      </w:r>
    </w:p>
    <w:p w14:paraId="592F9215" w14:textId="77777777" w:rsidR="00F14E69" w:rsidRDefault="00000000" w:rsidP="00D02920">
      <w:pPr>
        <w:pStyle w:val="a8"/>
        <w:ind w:firstLine="708"/>
        <w:jc w:val="center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10. Заключительные положения</w:t>
      </w:r>
    </w:p>
    <w:p w14:paraId="11042186" w14:textId="77777777" w:rsidR="00F14E69" w:rsidRDefault="00000000">
      <w:pPr>
        <w:pStyle w:val="a8"/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10.1.</w:t>
      </w:r>
      <w:r>
        <w:rPr>
          <w:rFonts w:asciiTheme="majorHAnsi" w:eastAsia="Times New Roman" w:hAnsiTheme="majorHAnsi"/>
          <w:color w:val="000000"/>
        </w:rPr>
        <w:t xml:space="preserve"> Участие в </w:t>
      </w:r>
      <w:proofErr w:type="spellStart"/>
      <w:r>
        <w:rPr>
          <w:rFonts w:asciiTheme="majorHAnsi" w:eastAsia="Times New Roman" w:hAnsiTheme="majorHAnsi"/>
          <w:color w:val="000000"/>
        </w:rPr>
        <w:t>Медиакубке</w:t>
      </w:r>
      <w:proofErr w:type="spellEnd"/>
      <w:r>
        <w:rPr>
          <w:rFonts w:asciiTheme="majorHAnsi" w:eastAsia="Times New Roman" w:hAnsiTheme="majorHAnsi"/>
          <w:color w:val="000000"/>
        </w:rPr>
        <w:t xml:space="preserve"> является бесплатным.</w:t>
      </w:r>
    </w:p>
    <w:p w14:paraId="6686C8C0" w14:textId="77777777" w:rsidR="00F14E69" w:rsidRDefault="00000000">
      <w:pPr>
        <w:pStyle w:val="a8"/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10.2.</w:t>
      </w:r>
      <w:r>
        <w:rPr>
          <w:rFonts w:asciiTheme="majorHAnsi" w:eastAsia="Times New Roman" w:hAnsiTheme="majorHAnsi"/>
          <w:color w:val="000000"/>
        </w:rPr>
        <w:t> Организатор не компенсирует расходы на проезд до места проведения, но предоставляет иногородним участникам квоты на бесплатное проживание в отеле «Горский Сити» (г. Новосибирск, ул. Немировича-Данченко, 144а) – по решению оргкомитета.</w:t>
      </w:r>
    </w:p>
    <w:p w14:paraId="5BD05AFE" w14:textId="77777777" w:rsidR="00F14E69" w:rsidRDefault="00000000">
      <w:pPr>
        <w:pStyle w:val="a8"/>
        <w:jc w:val="both"/>
        <w:rPr>
          <w:rFonts w:asciiTheme="majorHAnsi" w:eastAsia="Times New Roman" w:hAnsiTheme="majorHAnsi"/>
          <w:color w:val="000000"/>
        </w:rPr>
      </w:pPr>
      <w:r>
        <w:rPr>
          <w:rFonts w:asciiTheme="majorHAnsi" w:eastAsia="Times New Roman" w:hAnsiTheme="majorHAnsi"/>
          <w:b/>
          <w:bCs/>
          <w:color w:val="000000"/>
        </w:rPr>
        <w:t>10.3.</w:t>
      </w:r>
      <w:r>
        <w:rPr>
          <w:rFonts w:asciiTheme="majorHAnsi" w:eastAsia="Times New Roman" w:hAnsiTheme="majorHAnsi"/>
          <w:color w:val="000000"/>
        </w:rPr>
        <w:t xml:space="preserve"> Организатор оставляет за собой право вносить изменения в программу и условия проведения проекта. </w:t>
      </w:r>
    </w:p>
    <w:p w14:paraId="633FBC08" w14:textId="77777777" w:rsidR="00F14E69" w:rsidRDefault="00F14E69">
      <w:pPr>
        <w:pStyle w:val="a8"/>
        <w:jc w:val="both"/>
        <w:rPr>
          <w:rFonts w:asciiTheme="majorHAnsi" w:eastAsia="Times New Roman" w:hAnsiTheme="majorHAnsi"/>
        </w:rPr>
      </w:pPr>
    </w:p>
    <w:p w14:paraId="5B18CB4A" w14:textId="77777777" w:rsidR="00F14E69" w:rsidRDefault="00F14E69">
      <w:pPr>
        <w:pStyle w:val="a8"/>
        <w:jc w:val="both"/>
        <w:rPr>
          <w:rFonts w:asciiTheme="majorHAnsi" w:eastAsia="Times New Roman" w:hAnsiTheme="majorHAnsi"/>
        </w:rPr>
      </w:pPr>
    </w:p>
    <w:sectPr w:rsidR="00F14E69">
      <w:endnotePr>
        <w:numFmt w:val="decimal"/>
      </w:endnotePr>
      <w:pgSz w:w="11906" w:h="16838"/>
      <w:pgMar w:top="851" w:right="850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4E3E" w14:textId="77777777" w:rsidR="00F16726" w:rsidRDefault="00F16726">
      <w:pPr>
        <w:spacing w:line="240" w:lineRule="auto"/>
      </w:pPr>
      <w:r>
        <w:separator/>
      </w:r>
    </w:p>
  </w:endnote>
  <w:endnote w:type="continuationSeparator" w:id="0">
    <w:p w14:paraId="5A531AB3" w14:textId="77777777" w:rsidR="00F16726" w:rsidRDefault="00F16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3A8F" w14:textId="77777777" w:rsidR="00F16726" w:rsidRDefault="00F16726">
      <w:pPr>
        <w:spacing w:after="0"/>
      </w:pPr>
      <w:r>
        <w:separator/>
      </w:r>
    </w:p>
  </w:footnote>
  <w:footnote w:type="continuationSeparator" w:id="0">
    <w:p w14:paraId="5E2FC227" w14:textId="77777777" w:rsidR="00F16726" w:rsidRDefault="00F167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939D29"/>
    <w:multiLevelType w:val="multilevel"/>
    <w:tmpl w:val="86939D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F6189011"/>
    <w:multiLevelType w:val="multilevel"/>
    <w:tmpl w:val="F61890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2422942"/>
    <w:multiLevelType w:val="multilevel"/>
    <w:tmpl w:val="124229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8A7F7"/>
    <w:multiLevelType w:val="multilevel"/>
    <w:tmpl w:val="1AA8A7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1C3686C"/>
    <w:multiLevelType w:val="multilevel"/>
    <w:tmpl w:val="21C368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117E4"/>
    <w:multiLevelType w:val="multilevel"/>
    <w:tmpl w:val="221117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C0F7E"/>
    <w:multiLevelType w:val="multilevel"/>
    <w:tmpl w:val="246C0F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11F53"/>
    <w:multiLevelType w:val="multilevel"/>
    <w:tmpl w:val="35511F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C6ED2"/>
    <w:multiLevelType w:val="multilevel"/>
    <w:tmpl w:val="6FAC6E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649881">
    <w:abstractNumId w:val="7"/>
  </w:num>
  <w:num w:numId="2" w16cid:durableId="326595858">
    <w:abstractNumId w:val="8"/>
  </w:num>
  <w:num w:numId="3" w16cid:durableId="478352892">
    <w:abstractNumId w:val="4"/>
  </w:num>
  <w:num w:numId="4" w16cid:durableId="673656167">
    <w:abstractNumId w:val="2"/>
  </w:num>
  <w:num w:numId="5" w16cid:durableId="1620061580">
    <w:abstractNumId w:val="5"/>
  </w:num>
  <w:num w:numId="6" w16cid:durableId="519244448">
    <w:abstractNumId w:val="6"/>
  </w:num>
  <w:num w:numId="7" w16cid:durableId="1590459873">
    <w:abstractNumId w:val="3"/>
  </w:num>
  <w:num w:numId="8" w16cid:durableId="122160283">
    <w:abstractNumId w:val="1"/>
  </w:num>
  <w:num w:numId="9" w16cid:durableId="153911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67"/>
    <w:rsid w:val="000236BF"/>
    <w:rsid w:val="00027BA2"/>
    <w:rsid w:val="00041F1D"/>
    <w:rsid w:val="00052E29"/>
    <w:rsid w:val="000772D0"/>
    <w:rsid w:val="000A5624"/>
    <w:rsid w:val="000C7D31"/>
    <w:rsid w:val="000F05D9"/>
    <w:rsid w:val="0012363C"/>
    <w:rsid w:val="00135587"/>
    <w:rsid w:val="001734A6"/>
    <w:rsid w:val="00187E72"/>
    <w:rsid w:val="001B1232"/>
    <w:rsid w:val="001C2158"/>
    <w:rsid w:val="001D01C8"/>
    <w:rsid w:val="001F766B"/>
    <w:rsid w:val="002116D2"/>
    <w:rsid w:val="002B3128"/>
    <w:rsid w:val="003243FC"/>
    <w:rsid w:val="00333639"/>
    <w:rsid w:val="003A49BD"/>
    <w:rsid w:val="003C0A4A"/>
    <w:rsid w:val="00420995"/>
    <w:rsid w:val="0044462A"/>
    <w:rsid w:val="00461D30"/>
    <w:rsid w:val="004F1022"/>
    <w:rsid w:val="00523067"/>
    <w:rsid w:val="005B078F"/>
    <w:rsid w:val="005F60FB"/>
    <w:rsid w:val="00607F36"/>
    <w:rsid w:val="00615471"/>
    <w:rsid w:val="006419D6"/>
    <w:rsid w:val="00642A04"/>
    <w:rsid w:val="00696684"/>
    <w:rsid w:val="006A1D9A"/>
    <w:rsid w:val="006B3EAB"/>
    <w:rsid w:val="006B6640"/>
    <w:rsid w:val="00716E3D"/>
    <w:rsid w:val="007747FD"/>
    <w:rsid w:val="00791AB7"/>
    <w:rsid w:val="007E099D"/>
    <w:rsid w:val="007F4795"/>
    <w:rsid w:val="008603B1"/>
    <w:rsid w:val="008A21E0"/>
    <w:rsid w:val="008A68E9"/>
    <w:rsid w:val="008B0FE7"/>
    <w:rsid w:val="0094201D"/>
    <w:rsid w:val="0094345B"/>
    <w:rsid w:val="00970365"/>
    <w:rsid w:val="00974F51"/>
    <w:rsid w:val="00996593"/>
    <w:rsid w:val="009C0573"/>
    <w:rsid w:val="009C25C9"/>
    <w:rsid w:val="00A2479F"/>
    <w:rsid w:val="00B02ECF"/>
    <w:rsid w:val="00B521BE"/>
    <w:rsid w:val="00B75B4B"/>
    <w:rsid w:val="00B77224"/>
    <w:rsid w:val="00B919E9"/>
    <w:rsid w:val="00BC37E3"/>
    <w:rsid w:val="00C4570E"/>
    <w:rsid w:val="00C748C7"/>
    <w:rsid w:val="00C812F1"/>
    <w:rsid w:val="00C8762F"/>
    <w:rsid w:val="00CC04B6"/>
    <w:rsid w:val="00CC7EBA"/>
    <w:rsid w:val="00D02920"/>
    <w:rsid w:val="00D030C8"/>
    <w:rsid w:val="00D36035"/>
    <w:rsid w:val="00D90010"/>
    <w:rsid w:val="00DA00C1"/>
    <w:rsid w:val="00DA27EB"/>
    <w:rsid w:val="00E23FC4"/>
    <w:rsid w:val="00E25DF9"/>
    <w:rsid w:val="00E64B87"/>
    <w:rsid w:val="00E75B28"/>
    <w:rsid w:val="00ED57A8"/>
    <w:rsid w:val="00F01640"/>
    <w:rsid w:val="00F14E69"/>
    <w:rsid w:val="00F16726"/>
    <w:rsid w:val="00F304C6"/>
    <w:rsid w:val="00F64E0F"/>
    <w:rsid w:val="00F80727"/>
    <w:rsid w:val="00F91477"/>
    <w:rsid w:val="00FB651D"/>
    <w:rsid w:val="00FC44FB"/>
    <w:rsid w:val="00FC704C"/>
    <w:rsid w:val="00FF2E0B"/>
    <w:rsid w:val="69D3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8D33"/>
  <w15:docId w15:val="{44755FCF-D1D3-4A49-A9EB-EBFD03AB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2">
    <w:name w:val="heading 2"/>
    <w:next w:val="a"/>
    <w:uiPriority w:val="9"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rPr>
      <w:szCs w:val="24"/>
    </w:rPr>
  </w:style>
  <w:style w:type="paragraph" w:styleId="a8">
    <w:name w:val="No Spacing"/>
    <w:qFormat/>
    <w:rPr>
      <w:rFonts w:ascii="Calibri" w:eastAsia="Calibri" w:hAnsi="Calibri"/>
      <w:sz w:val="22"/>
      <w:szCs w:val="22"/>
      <w:lang w:eastAsia="zh-CN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aa">
    <w:name w:val="Верхний колонтитул Знак"/>
    <w:basedOn w:val="a0"/>
  </w:style>
  <w:style w:type="character" w:customStyle="1" w:styleId="ab">
    <w:name w:val="Нижний колонтитул Знак"/>
    <w:basedOn w:val="a0"/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041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kt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1155</Words>
  <Characters>6589</Characters>
  <Application>Microsoft Office Word</Application>
  <DocSecurity>0</DocSecurity>
  <Lines>54</Lines>
  <Paragraphs>15</Paragraphs>
  <ScaleCrop>false</ScaleCrop>
  <Company>diakov.net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Плуталов Григорий Викторович</cp:lastModifiedBy>
  <cp:revision>4</cp:revision>
  <cp:lastPrinted>2026-05-17T11:02:00Z</cp:lastPrinted>
  <dcterms:created xsi:type="dcterms:W3CDTF">2026-05-17T08:59:00Z</dcterms:created>
  <dcterms:modified xsi:type="dcterms:W3CDTF">2026-05-17T11:03:00Z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8614A0E6695E49AEA279E3E7A2639AF8_12</vt:lpwstr>
  </property>
</Properties>
</file>